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Handoff pack list</w:t>
      </w:r>
    </w:p>
    <w:p>
      <w:r/>
      <w:r>
        <w:rPr>
          <w:b/>
        </w:rPr>
        <w:t>[Event name]</w:t>
      </w:r>
      <w:r>
        <w:t xml:space="preserve">  |  Written for: [on-site lead]  |  Written by: [planner]  |  Date: [ ]</w:t>
      </w:r>
    </w:p>
    <w:p>
      <w:r>
        <w:t>The handoff pack is what lets the team in the room set it and run it from the plan. Test: could someone who has never seen the plan open the boxes and get it right? Write it to one person, by name, in plain sentences.</w:t>
      </w:r>
    </w:p>
    <w:p>
      <w:pPr>
        <w:pStyle w:val="Heading2"/>
      </w:pPr>
      <w:r>
        <w:t>What goes in the pack</w:t>
      </w:r>
    </w:p>
    <w:p>
      <w:r>
        <w:t>☐  The event brief, current edition</w:t>
      </w:r>
    </w:p>
    <w:p>
      <w:r>
        <w:t>☐  The run of show, printed, one per team member</w:t>
      </w:r>
    </w:p>
    <w:p>
      <w:r>
        <w:t>☐  The outstanding items list, as of today</w:t>
      </w:r>
    </w:p>
    <w:p>
      <w:r>
        <w:t>☐  The final check-in list, and table assignments if you have them. Sent directly to the on-site lead, never pasted into the brief.</w:t>
      </w:r>
    </w:p>
    <w:p>
      <w:r>
        <w:t>☐  Every guest email, so the team has seen what guests have seen</w:t>
      </w:r>
    </w:p>
    <w:p>
      <w:r>
        <w:t>☐  These handoff notes</w:t>
      </w:r>
    </w:p>
    <w:p>
      <w:pPr>
        <w:pStyle w:val="Heading2"/>
      </w:pPr>
      <w:r>
        <w:t>Handoff notes: one block per station</w:t>
      </w:r>
    </w:p>
    <w:p>
      <w:r>
        <w:t>Copy this block for each station: check-in, guest tables, tech table, swag or materials table, stage, break activity, capture station.</w:t>
      </w:r>
    </w:p>
    <w:p>
      <w:r/>
      <w:r>
        <w:rPr>
          <w:b/>
        </w:rPr>
        <w:t>Station:</w:t>
      </w:r>
      <w:r>
        <w:t xml:space="preserve"> [Sample: guest tables]</w:t>
      </w:r>
    </w:p>
    <w:p>
      <w:pPr>
        <w:pStyle w:val="ListBullet"/>
      </w:pPr>
      <w:r>
        <w:t>What goes here: [Sample: a placemat, a welcome kit and a snack at every seat; a table number in the centre of each table]</w:t>
      </w:r>
    </w:p>
    <w:p>
      <w:pPr>
        <w:pStyle w:val="ListBullet"/>
      </w:pPr>
      <w:r>
        <w:t>Which box it is in: [Sample: box 2 of 3, top layer]</w:t>
      </w:r>
    </w:p>
    <w:p>
      <w:pPr>
        <w:pStyle w:val="ListBullet"/>
      </w:pPr>
      <w:r>
        <w:t>How to set it: [Sample: table A is at the front of the room; numbers run front to back]</w:t>
      </w:r>
    </w:p>
    <w:p>
      <w:pPr>
        <w:pStyle w:val="ListBullet"/>
      </w:pPr>
      <w:r>
        <w:t>Spares: [Sample: five extra kits in box 3, in case the room grows]</w:t>
      </w:r>
    </w:p>
    <w:p>
      <w:pPr>
        <w:pStyle w:val="ListBullet"/>
      </w:pPr>
      <w:r>
        <w:t>Needs power or batteries: [Sample: the light-up sign has batteries in; the table lamp needs an outlet, so use it only if one is close]</w:t>
      </w:r>
    </w:p>
    <w:p>
      <w:pPr>
        <w:pStyle w:val="ListBullet"/>
      </w:pPr>
      <w:r>
        <w:t>Switch on by: [time]</w:t>
      </w:r>
    </w:p>
    <w:p>
      <w:pPr>
        <w:pStyle w:val="ListBullet"/>
      </w:pPr>
      <w:r>
        <w:t>Photo, please: [Sample: one wide shot of the set room before doors open]</w:t>
      </w:r>
    </w:p>
    <w:p>
      <w:pPr>
        <w:pStyle w:val="Heading2"/>
      </w:pPr>
      <w:r>
        <w:t>Boxes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</w:r>
            <w:r>
              <w:rPr>
                <w:b/>
              </w:rPr>
              <w:t>Box</w:t>
            </w:r>
          </w:p>
        </w:tc>
        <w:tc>
          <w:tcPr>
            <w:tcW w:type="dxa" w:w="1728"/>
          </w:tcPr>
          <w:p>
            <w:r>
              <w:rPr>
                <w:b/>
              </w:rPr>
            </w:r>
            <w:r>
              <w:rPr>
                <w:b/>
              </w:rPr>
              <w:t>What is inside</w:t>
            </w:r>
          </w:p>
        </w:tc>
        <w:tc>
          <w:tcPr>
            <w:tcW w:type="dxa" w:w="1728"/>
          </w:tcPr>
          <w:p>
            <w:r>
              <w:rPr>
                <w:b/>
              </w:rPr>
            </w:r>
            <w:r>
              <w:rPr>
                <w:b/>
              </w:rPr>
              <w:t>For which station</w:t>
            </w:r>
          </w:p>
        </w:tc>
        <w:tc>
          <w:tcPr>
            <w:tcW w:type="dxa" w:w="1728"/>
          </w:tcPr>
          <w:p>
            <w:r>
              <w:rPr>
                <w:b/>
              </w:rPr>
            </w:r>
            <w:r>
              <w:rPr>
                <w:b/>
              </w:rPr>
              <w:t>Arrives</w:t>
            </w:r>
          </w:p>
        </w:tc>
        <w:tc>
          <w:tcPr>
            <w:tcW w:type="dxa" w:w="1728"/>
          </w:tcPr>
          <w:p>
            <w:r>
              <w:rPr>
                <w:b/>
              </w:rPr>
            </w:r>
            <w:r>
              <w:rPr>
                <w:b/>
              </w:rPr>
              <w:t>Addressed to</w:t>
            </w:r>
          </w:p>
        </w:tc>
      </w:tr>
      <w:tr>
        <w:tc>
          <w:tcPr>
            <w:tcW w:type="dxa" w:w="1728"/>
          </w:tcPr>
          <w:p>
            <w:r/>
            <w:r>
              <w:t>1 of [n]</w:t>
            </w:r>
          </w:p>
        </w:tc>
        <w:tc>
          <w:tcPr>
            <w:tcW w:type="dxa" w:w="1728"/>
          </w:tcPr>
          <w:p>
            <w:r/>
            <w:r>
              <w:t>[ ]</w:t>
            </w:r>
          </w:p>
        </w:tc>
        <w:tc>
          <w:tcPr>
            <w:tcW w:type="dxa" w:w="1728"/>
          </w:tcPr>
          <w:p>
            <w:r/>
            <w:r>
              <w:t>[ ]</w:t>
            </w:r>
          </w:p>
        </w:tc>
        <w:tc>
          <w:tcPr>
            <w:tcW w:type="dxa" w:w="1728"/>
          </w:tcPr>
          <w:p>
            <w:r/>
            <w:r>
              <w:t>[day, by time]</w:t>
            </w:r>
          </w:p>
        </w:tc>
        <w:tc>
          <w:tcPr>
            <w:tcW w:type="dxa" w:w="1728"/>
          </w:tcPr>
          <w:p>
            <w:r/>
            <w:r>
              <w:t>[name, care of venue]</w:t>
            </w:r>
          </w:p>
        </w:tc>
      </w:tr>
      <w:tr>
        <w:tc>
          <w:tcPr>
            <w:tcW w:type="dxa" w:w="1728"/>
          </w:tcPr>
          <w:p>
            <w:r/>
            <w:r>
              <w:t>2 of [n]</w:t>
            </w:r>
          </w:p>
        </w:tc>
        <w:tc>
          <w:tcPr>
            <w:tcW w:type="dxa" w:w="1728"/>
          </w:tcPr>
          <w:p>
            <w:r/>
            <w:r>
              <w:t>[ ]</w:t>
            </w:r>
          </w:p>
        </w:tc>
        <w:tc>
          <w:tcPr>
            <w:tcW w:type="dxa" w:w="1728"/>
          </w:tcPr>
          <w:p>
            <w:r/>
            <w:r>
              <w:t>[ ]</w:t>
            </w:r>
          </w:p>
        </w:tc>
        <w:tc>
          <w:tcPr>
            <w:tcW w:type="dxa" w:w="1728"/>
          </w:tcPr>
          <w:p>
            <w:r/>
            <w:r>
              <w:t>[ ]</w:t>
            </w:r>
          </w:p>
        </w:tc>
        <w:tc>
          <w:tcPr>
            <w:tcW w:type="dxa" w:w="1728"/>
          </w:tcPr>
          <w:p>
            <w:r/>
            <w:r>
              <w:t>[ ]</w:t>
            </w:r>
          </w:p>
        </w:tc>
      </w:tr>
    </w:tbl>
    <w:p/>
    <w:p>
      <w:r>
        <w:t>Tracking numbers go by message to the on-site lead. Not in this document.</w:t>
      </w:r>
    </w:p>
    <w:p>
      <w:pPr>
        <w:pStyle w:val="Heading2"/>
      </w:pPr>
      <w:r>
        <w:t>What the venue or host is placing</w:t>
      </w:r>
    </w:p>
    <w:p>
      <w:pPr>
        <w:pStyle w:val="ListBullet"/>
      </w:pPr>
      <w:r>
        <w:t>[Sample: easels for the printed boards, either side of the stage]</w:t>
      </w:r>
    </w:p>
    <w:p>
      <w:pPr>
        <w:pStyle w:val="ListBullet"/>
      </w:pPr>
      <w:r>
        <w:t>[ ]</w:t>
      </w:r>
    </w:p>
    <w:p>
      <w:pPr>
        <w:pStyle w:val="Heading2"/>
      </w:pPr>
      <w:r>
        <w:t>Reminders for the day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When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Remind whom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Of what</w:t>
            </w:r>
          </w:p>
        </w:tc>
      </w:tr>
      <w:tr>
        <w:tc>
          <w:tcPr>
            <w:tcW w:type="dxa" w:w="2880"/>
          </w:tcPr>
          <w:p>
            <w:r/>
            <w:r>
              <w:t>[Sample: at the break]</w:t>
            </w:r>
          </w:p>
        </w:tc>
        <w:tc>
          <w:tcPr>
            <w:tcW w:type="dxa" w:w="2880"/>
          </w:tcPr>
          <w:p>
            <w:r/>
            <w:r>
              <w:t>[the host]</w:t>
            </w:r>
          </w:p>
        </w:tc>
        <w:tc>
          <w:tcPr>
            <w:tcW w:type="dxa" w:w="2880"/>
          </w:tcPr>
          <w:p>
            <w:r/>
            <w:r>
              <w:t>[to announce the contest and hand out the materials]</w:t>
            </w:r>
          </w:p>
        </w:tc>
      </w:tr>
      <w:tr>
        <w:tc>
          <w:tcPr>
            <w:tcW w:type="dxa" w:w="2880"/>
          </w:tcPr>
          <w:p>
            <w:r/>
            <w:r>
              <w:t>[ ]</w:t>
            </w:r>
          </w:p>
        </w:tc>
        <w:tc>
          <w:tcPr>
            <w:tcW w:type="dxa" w:w="2880"/>
          </w:tcPr>
          <w:p>
            <w:r/>
            <w:r>
              <w:t>[ ]</w:t>
            </w:r>
          </w:p>
        </w:tc>
        <w:tc>
          <w:tcPr>
            <w:tcW w:type="dxa" w:w="2880"/>
          </w:tcPr>
          <w:p>
            <w:r/>
            <w:r>
              <w:t>[ ]</w:t>
            </w:r>
          </w:p>
        </w:tc>
      </w:tr>
    </w:tbl>
    <w:p/>
    <w:p>
      <w:pPr>
        <w:pStyle w:val="Heading2"/>
      </w:pPr>
      <w:r>
        <w:t>Photos and video to capture</w:t>
      </w:r>
    </w:p>
    <w:p>
      <w:r>
        <w:t>☐  The room, set, before doors</w:t>
      </w:r>
    </w:p>
    <w:p>
      <w:r>
        <w:t>☐  The team, together, in the team look</w:t>
      </w:r>
    </w:p>
    <w:p>
      <w:r>
        <w:t>☐  Check-in, with guests arriving</w:t>
      </w:r>
    </w:p>
    <w:p>
      <w:r>
        <w:t>☐  The break activity, and the winner with the prize</w:t>
      </w:r>
    </w:p>
    <w:p>
      <w:r>
        <w:t>☐  Guests working hands-on</w:t>
      </w:r>
    </w:p>
    <w:p>
      <w:r>
        <w:t>☐  [ ]</w:t>
      </w:r>
    </w:p>
    <w:p>
      <w:pPr>
        <w:pStyle w:val="Heading2"/>
      </w:pPr>
      <w:r>
        <w:t>Your call</w:t>
      </w:r>
    </w:p>
    <w:p>
      <w:r>
        <w:t>Some items have no set place. Say so: "There are a few decor items I have no plan for. Use them where they make sense, or not at all." Trusting the person in the room is part of the handoff.</w:t>
      </w:r>
    </w:p>
    <w:p>
      <w:pPr>
        <w:pStyle w:val="Heading2"/>
      </w:pPr>
      <w:r>
        <w:t>On call</w:t>
      </w:r>
    </w:p>
    <w:p>
      <w:r>
        <w:t>[Planner name] is on call from [time] to [time] on [date]. Text or phone: [number]. If something is not in this pack, call. Do not guess on anything a guest will see.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EventsAuthority</dc:creator>
  <cp:keywords/>
  <dc:description/>
  <cp:lastModifiedBy>EventsAuthority</cp:lastModifiedBy>
  <cp:revision>1</cp:revision>
  <dcterms:created xsi:type="dcterms:W3CDTF">2013-12-23T23:15:00Z</dcterms:created>
  <dcterms:modified xsi:type="dcterms:W3CDTF">2013-12-23T23:15:00Z</dcterms:modified>
  <cp:category/>
</cp:coreProperties>
</file>